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7D" w:rsidRPr="00685E7D" w:rsidRDefault="00685E7D" w:rsidP="00685E7D">
      <w:pPr>
        <w:rPr>
          <w:b/>
          <w:sz w:val="28"/>
          <w:szCs w:val="28"/>
          <w:lang w:val="kk-KZ"/>
        </w:rPr>
      </w:pPr>
      <w:r w:rsidRPr="00685E7D">
        <w:rPr>
          <w:b/>
          <w:sz w:val="28"/>
          <w:szCs w:val="28"/>
          <w:lang w:val="kk-KZ"/>
        </w:rPr>
        <w:t>Аралық бақылау тапсырмалары:</w:t>
      </w:r>
    </w:p>
    <w:p w:rsidR="00685E7D" w:rsidRDefault="00685E7D" w:rsidP="00685E7D">
      <w:pPr>
        <w:rPr>
          <w:bCs/>
          <w:sz w:val="28"/>
          <w:szCs w:val="28"/>
          <w:lang w:val="kk-KZ" w:eastAsia="ar-SA"/>
        </w:rPr>
      </w:pPr>
      <w:r>
        <w:rPr>
          <w:lang w:val="kk-KZ"/>
        </w:rPr>
        <w:t>1.</w:t>
      </w:r>
      <w:r>
        <w:rPr>
          <w:bCs/>
          <w:sz w:val="28"/>
          <w:szCs w:val="28"/>
          <w:lang w:val="kk-KZ" w:eastAsia="ar-SA"/>
        </w:rPr>
        <w:t xml:space="preserve"> Жаһандану және масс-медиа.</w:t>
      </w:r>
    </w:p>
    <w:p w:rsidR="00685E7D" w:rsidRDefault="00685E7D" w:rsidP="00685E7D">
      <w:pPr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lang w:val="kk-KZ"/>
        </w:rPr>
        <w:t>2.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Бұқаралық коммуникация және бұқаралық мәдениет.</w:t>
      </w:r>
    </w:p>
    <w:p w:rsidR="00685E7D" w:rsidRDefault="00685E7D" w:rsidP="00685E7D">
      <w:pPr>
        <w:rPr>
          <w:rFonts w:ascii="Calibri" w:hAnsi="Calibri" w:cs="Times New Roman"/>
          <w:bCs/>
          <w:sz w:val="28"/>
          <w:szCs w:val="28"/>
          <w:lang w:val="kk-KZ" w:eastAsia="ar-SA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3.</w:t>
      </w:r>
      <w:r>
        <w:rPr>
          <w:bCs/>
          <w:sz w:val="28"/>
          <w:szCs w:val="28"/>
          <w:lang w:val="kk-KZ" w:eastAsia="ar-SA"/>
        </w:rPr>
        <w:t xml:space="preserve"> Редакциялық қызмет және журналистің рөлі.</w:t>
      </w:r>
    </w:p>
    <w:p w:rsidR="00685E7D" w:rsidRDefault="00685E7D" w:rsidP="00685E7D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4. БАҚ бостандығы мен жауапкершілігі.</w:t>
      </w:r>
    </w:p>
    <w:p w:rsidR="00685E7D" w:rsidRDefault="00685E7D" w:rsidP="00685E7D">
      <w:pPr>
        <w:tabs>
          <w:tab w:val="left" w:pos="6540"/>
        </w:tabs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5. БАҚ жанрлары және медиа мәтіндердің түрлері.</w:t>
      </w:r>
      <w:r>
        <w:rPr>
          <w:bCs/>
          <w:sz w:val="28"/>
          <w:szCs w:val="28"/>
          <w:lang w:val="kk-KZ" w:eastAsia="ar-SA"/>
        </w:rPr>
        <w:tab/>
      </w:r>
    </w:p>
    <w:p w:rsidR="00685E7D" w:rsidRDefault="00685E7D" w:rsidP="00685E7D">
      <w:pPr>
        <w:tabs>
          <w:tab w:val="left" w:pos="6540"/>
        </w:tabs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/>
        </w:rPr>
        <w:t>6. Медиа эффектілер</w:t>
      </w:r>
      <w:r>
        <w:rPr>
          <w:bCs/>
          <w:sz w:val="28"/>
          <w:szCs w:val="28"/>
          <w:lang w:val="kk-KZ" w:eastAsia="ar-SA"/>
        </w:rPr>
        <w:t>.</w:t>
      </w:r>
    </w:p>
    <w:p w:rsidR="00685E7D" w:rsidRDefault="00685E7D" w:rsidP="00685E7D">
      <w:pPr>
        <w:tabs>
          <w:tab w:val="left" w:pos="6540"/>
        </w:tabs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7. Әлеуметтік-мәдени әсерлер.</w:t>
      </w:r>
    </w:p>
    <w:p w:rsidR="00685E7D" w:rsidRDefault="00685E7D" w:rsidP="00685E7D">
      <w:pPr>
        <w:tabs>
          <w:tab w:val="center" w:pos="4677"/>
        </w:tabs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8. Аудиторияны қалыптастыру.</w:t>
      </w:r>
      <w:r>
        <w:rPr>
          <w:bCs/>
          <w:sz w:val="28"/>
          <w:szCs w:val="28"/>
          <w:lang w:val="kk-KZ" w:eastAsia="ar-SA"/>
        </w:rPr>
        <w:tab/>
      </w:r>
    </w:p>
    <w:p w:rsidR="00685E7D" w:rsidRDefault="00685E7D" w:rsidP="00685E7D">
      <w:pPr>
        <w:tabs>
          <w:tab w:val="center" w:pos="4677"/>
        </w:tabs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9. Бұқаралық коммуникацияның концепциялары мен моделдері.</w:t>
      </w:r>
    </w:p>
    <w:p w:rsidR="00685E7D" w:rsidRDefault="00685E7D" w:rsidP="00685E7D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10. Масс-медианың теориялық генезисі.</w:t>
      </w:r>
    </w:p>
    <w:p w:rsidR="00685E7D" w:rsidRDefault="00685E7D" w:rsidP="00685E7D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11. Техникалық инновация модельдерінің эволюциясы.</w:t>
      </w:r>
    </w:p>
    <w:p w:rsidR="00685E7D" w:rsidRDefault="00685E7D" w:rsidP="00685E7D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12. Мәдени индустрия концепциялары.</w:t>
      </w:r>
    </w:p>
    <w:p w:rsidR="00685E7D" w:rsidRDefault="00685E7D" w:rsidP="00685E7D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13. Медианың функционалды социологиясы.</w:t>
      </w:r>
    </w:p>
    <w:p w:rsidR="00685E7D" w:rsidRDefault="00685E7D" w:rsidP="00685E7D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14. Бұқаралық коммуникацияның негізгі теорияларының классификациясы.</w:t>
      </w:r>
    </w:p>
    <w:p w:rsidR="00685E7D" w:rsidRDefault="00685E7D" w:rsidP="00685E7D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15. Ақпараттық қоғам теориялары және БАҚ рөлі.</w:t>
      </w:r>
    </w:p>
    <w:p w:rsidR="00685E7D" w:rsidRDefault="00685E7D" w:rsidP="00685E7D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16. Бұқаралық коммуникацияның лингвистикалық теориясы.</w:t>
      </w:r>
    </w:p>
    <w:p w:rsidR="00685E7D" w:rsidRDefault="00685E7D" w:rsidP="00685E7D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17. "Технологияларды пайдалану" белсенді тұтынушының заманауи тұжырымдамасы ретінде.</w:t>
      </w:r>
    </w:p>
    <w:p w:rsidR="00685E7D" w:rsidRDefault="00685E7D" w:rsidP="00685E7D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18. "Мәдени зерттеулер" бұқаралық коммуникацияларды зерттеу бағыты ретінде.</w:t>
      </w:r>
    </w:p>
    <w:p w:rsidR="00685E7D" w:rsidRDefault="00685E7D" w:rsidP="00685E7D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19. "Ақпарат және коммуникация саласындағы жаңа әлемдік тәртіп" төңірегіндегі саяси пікірталастар.</w:t>
      </w:r>
    </w:p>
    <w:p w:rsidR="00685E7D" w:rsidRDefault="00685E7D" w:rsidP="00685E7D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20. Мәдени тәуелділік теориясы және оның шектеулері.</w:t>
      </w:r>
    </w:p>
    <w:p w:rsidR="00685E7D" w:rsidRDefault="00685E7D" w:rsidP="00685E7D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21. Мәдени индустриялар тұжырымдамасы.</w:t>
      </w:r>
    </w:p>
    <w:p w:rsidR="00685E7D" w:rsidRDefault="00685E7D" w:rsidP="00685E7D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lastRenderedPageBreak/>
        <w:t>22. Мәдени индустрияның негізгі түсініктері: өнім, баға, мәдени өнімдердің құны.</w:t>
      </w:r>
    </w:p>
    <w:p w:rsidR="00685E7D" w:rsidRDefault="00685E7D" w:rsidP="00685E7D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23. Ақпарат және коммуникация ұғымдары туралы теориялық пікірталастар.</w:t>
      </w:r>
    </w:p>
    <w:p w:rsidR="00685E7D" w:rsidRDefault="00685E7D" w:rsidP="00685E7D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24. Ақпарат пен коммуникацияны зерттеудің әлеуметтанулық дәстүрі.</w:t>
      </w:r>
    </w:p>
    <w:p w:rsidR="00685E7D" w:rsidRDefault="00685E7D" w:rsidP="00685E7D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25. БАҚ-ты зерттеудің мәдени дәстүрі.</w:t>
      </w:r>
    </w:p>
    <w:p w:rsidR="00685E7D" w:rsidRDefault="00685E7D" w:rsidP="00685E7D">
      <w:pPr>
        <w:tabs>
          <w:tab w:val="center" w:pos="4677"/>
        </w:tabs>
        <w:rPr>
          <w:bCs/>
          <w:sz w:val="28"/>
          <w:szCs w:val="28"/>
          <w:lang w:val="kk-KZ" w:eastAsia="ar-SA"/>
        </w:rPr>
      </w:pPr>
    </w:p>
    <w:p w:rsidR="00DF3F0C" w:rsidRPr="00685E7D" w:rsidRDefault="00DF3F0C">
      <w:pPr>
        <w:rPr>
          <w:lang w:val="kk-KZ"/>
        </w:rPr>
      </w:pPr>
    </w:p>
    <w:sectPr w:rsidR="00DF3F0C" w:rsidRPr="00685E7D" w:rsidSect="00DF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85E7D"/>
    <w:rsid w:val="00685E7D"/>
    <w:rsid w:val="00D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2025-12-10T05:38:00Z</dcterms:created>
  <dcterms:modified xsi:type="dcterms:W3CDTF">2025-12-10T05:41:00Z</dcterms:modified>
</cp:coreProperties>
</file>